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2" w:rsidRDefault="00C07422">
      <w:pPr>
        <w:pStyle w:val="berschrift1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Empfehlenswerte Literatur</w:t>
      </w:r>
    </w:p>
    <w:p w:rsidR="00C07422" w:rsidRDefault="00C07422">
      <w:pPr>
        <w:pStyle w:val="berschrift2"/>
        <w:rPr>
          <w:rFonts w:ascii="Arial" w:hAnsi="Arial" w:cs="Arial"/>
          <w:sz w:val="28"/>
        </w:rPr>
      </w:pPr>
      <w:bookmarkStart w:id="1" w:name="OLE_LINK3"/>
      <w:r>
        <w:rPr>
          <w:rFonts w:ascii="Arial" w:hAnsi="Arial" w:cs="Arial"/>
          <w:sz w:val="28"/>
        </w:rPr>
        <w:t>Didaktik und Methodik des Physikunterrichts</w:t>
      </w:r>
    </w:p>
    <w:bookmarkEnd w:id="1"/>
    <w:p w:rsidR="00C07422" w:rsidRDefault="00C07422">
      <w:pPr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Helmut F Mikelskis, (Hrsg.): Physik-Didaktik. Praxishandbuch für die Sekundarstufe I und II. Berlin, 2006: Cornelsen-Scriptor</w:t>
      </w:r>
    </w:p>
    <w:p w:rsidR="00C07422" w:rsidRDefault="00C07422">
      <w:pPr>
        <w:rPr>
          <w:rFonts w:ascii="Arial" w:hAnsi="Arial" w:cs="Arial"/>
          <w:i/>
          <w:iCs/>
          <w:szCs w:val="17"/>
        </w:rPr>
      </w:pPr>
      <w:r>
        <w:rPr>
          <w:rFonts w:ascii="Arial" w:hAnsi="Arial" w:cs="Arial"/>
          <w:i/>
          <w:iCs/>
          <w:szCs w:val="17"/>
        </w:rPr>
        <w:t>Schlägt den Bogen von der Theorie zur Praxis.</w:t>
      </w:r>
    </w:p>
    <w:p w:rsidR="00C07422" w:rsidRDefault="00C07422">
      <w:pPr>
        <w:rPr>
          <w:rFonts w:ascii="Arial" w:hAnsi="Arial" w:cs="Arial"/>
          <w:szCs w:val="17"/>
        </w:rPr>
      </w:pPr>
    </w:p>
    <w:p w:rsidR="00C07422" w:rsidRDefault="00C07422">
      <w:pPr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Silke Mikelskis-Seifert und Thorid Rabe (Hrsg.): Physik-Methodik. Handbuch für die Sekun</w:t>
      </w:r>
      <w:r>
        <w:rPr>
          <w:rFonts w:ascii="Arial" w:hAnsi="Arial" w:cs="Arial"/>
          <w:szCs w:val="17"/>
        </w:rPr>
        <w:softHyphen/>
        <w:t>dar</w:t>
      </w:r>
      <w:r>
        <w:rPr>
          <w:rFonts w:ascii="Arial" w:hAnsi="Arial" w:cs="Arial"/>
          <w:szCs w:val="17"/>
        </w:rPr>
        <w:softHyphen/>
        <w:t>stufe I und II. Berlin, 2007: Cornelsen-Scriptor</w:t>
      </w:r>
    </w:p>
    <w:p w:rsidR="00C07422" w:rsidRDefault="00C07422">
      <w:pPr>
        <w:rPr>
          <w:rFonts w:ascii="Arial" w:hAnsi="Arial" w:cs="Arial"/>
          <w:i/>
          <w:iCs/>
          <w:szCs w:val="17"/>
        </w:rPr>
      </w:pPr>
      <w:r>
        <w:rPr>
          <w:rFonts w:ascii="Arial" w:hAnsi="Arial" w:cs="Arial"/>
          <w:i/>
          <w:iCs/>
          <w:szCs w:val="17"/>
        </w:rPr>
        <w:t>Viele praxisorientierte Beiträge zur Methodik des Physikunterrichts – sehr empfeh</w:t>
      </w:r>
      <w:r>
        <w:rPr>
          <w:rFonts w:ascii="Arial" w:hAnsi="Arial" w:cs="Arial"/>
          <w:i/>
          <w:iCs/>
          <w:szCs w:val="17"/>
        </w:rPr>
        <w:softHyphen/>
        <w:t>lens</w:t>
      </w:r>
      <w:r>
        <w:rPr>
          <w:rFonts w:ascii="Arial" w:hAnsi="Arial" w:cs="Arial"/>
          <w:i/>
          <w:iCs/>
          <w:szCs w:val="17"/>
        </w:rPr>
        <w:softHyphen/>
        <w:t>wert.</w:t>
      </w:r>
    </w:p>
    <w:p w:rsidR="00C07422" w:rsidRDefault="00C07422">
      <w:pPr>
        <w:rPr>
          <w:rFonts w:ascii="Arial" w:hAnsi="Arial" w:cs="Arial"/>
          <w:szCs w:val="17"/>
        </w:rPr>
      </w:pPr>
    </w:p>
    <w:p w:rsidR="00C07422" w:rsidRDefault="00C07422">
      <w:pPr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Martin Hopf, Horst Schecker und Hartmut Wiesner (Hrsg.): Physikdidaktik kompakt. Köln, 2010: Aulis-Verlag</w:t>
      </w:r>
    </w:p>
    <w:p w:rsidR="00C07422" w:rsidRDefault="00C0742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Cs w:val="17"/>
        </w:rPr>
        <w:t>Enthält alles Wesentliche zum Thema „Physikdidaktik“</w:t>
      </w:r>
      <w:r>
        <w:rPr>
          <w:rFonts w:ascii="Arial" w:hAnsi="Arial" w:cs="Arial"/>
          <w:i/>
          <w:iCs/>
        </w:rPr>
        <w:t>.</w:t>
      </w:r>
    </w:p>
    <w:p w:rsidR="00C07422" w:rsidRDefault="00C07422">
      <w:pPr>
        <w:pStyle w:val="berschrift2"/>
        <w:rPr>
          <w:rFonts w:ascii="Arial" w:hAnsi="Arial" w:cs="Arial"/>
          <w:sz w:val="28"/>
        </w:rPr>
      </w:pPr>
      <w:bookmarkStart w:id="2" w:name="OLE_LINK4"/>
      <w:r>
        <w:rPr>
          <w:rFonts w:ascii="Arial" w:hAnsi="Arial" w:cs="Arial"/>
          <w:sz w:val="28"/>
        </w:rPr>
        <w:t>Schülervorstellungen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</w:rPr>
        <w:t>Rainer Müller, Rita Wodzinski und Martin Hopf (Hrsg.): Schülervorstellungen in der Physik, Festschrift für Prof. Dr. Hartmut Wiesner, Aulis-Verlag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Gibt einen umfassenden </w:t>
      </w:r>
      <w:bookmarkEnd w:id="2"/>
      <w:r>
        <w:rPr>
          <w:rFonts w:ascii="Arial" w:hAnsi="Arial" w:cs="Arial"/>
          <w:i/>
          <w:iCs/>
        </w:rPr>
        <w:t>Überblick in die Thematik der Präkonzepte.</w:t>
      </w:r>
    </w:p>
    <w:p w:rsidR="00C07422" w:rsidRDefault="00C07422">
      <w:pPr>
        <w:pStyle w:val="berschrif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Physikunterricht authentisch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Martin Kramer: Physik als Abenteuer - Erleben wird zur Grundlage des Unterrichtens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Band 1: Physik, Didaktik, Akustik, Optik, E-Lehre und Kernphysik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Band 2: Wärmelehre und Mechanik</w:t>
      </w:r>
    </w:p>
    <w:p w:rsidR="00C07422" w:rsidRDefault="00C07422">
      <w:pPr>
        <w:rPr>
          <w:rFonts w:ascii="Arial" w:hAnsi="Arial" w:cs="Arial"/>
        </w:rPr>
      </w:pPr>
      <w:bookmarkStart w:id="3" w:name="OLE_LINK1"/>
      <w:r>
        <w:rPr>
          <w:rFonts w:ascii="Arial" w:hAnsi="Arial" w:cs="Arial"/>
        </w:rPr>
        <w:t>Aulis-Verlag</w:t>
      </w:r>
      <w:bookmarkEnd w:id="3"/>
    </w:p>
    <w:p w:rsidR="00C07422" w:rsidRDefault="00C0742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Liest sich leicht und flüssig und macht Lust auf den Unterricht – das Lieblingsbuch der meisten Referendarinnen und Referendare.</w:t>
      </w:r>
    </w:p>
    <w:p w:rsidR="00C07422" w:rsidRDefault="00C07422">
      <w:pPr>
        <w:pStyle w:val="berschrif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Experimente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H.-J. Wilke (Hrsg.): Physikalische Schulexperimente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Band 1: Exp. für die Sek. I: Mechanik/Thermodynamik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Band 2: Exp. für die Sek. I: Optik/Kernphysik/Elektrizitätslehre</w:t>
      </w:r>
    </w:p>
    <w:p w:rsidR="00C07422" w:rsidRDefault="00C07422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Band 3: Exp. für die Sek. II: Elektrizitätslehre/Optik/Mechanik/Thermodynamik/Kern</w:t>
      </w:r>
      <w:r>
        <w:rPr>
          <w:rFonts w:ascii="Arial" w:hAnsi="Arial" w:cs="Arial"/>
          <w:b w:val="0"/>
          <w:bCs w:val="0"/>
          <w:sz w:val="24"/>
        </w:rPr>
        <w:softHyphen/>
        <w:t>physik/Relativitätstheorie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</w:rPr>
        <w:t>Volk und Wissen (Cornelsen)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Umfassende Sammlung aller Standversuche der Schulphysik.</w:t>
      </w:r>
    </w:p>
    <w:p w:rsidR="00C07422" w:rsidRDefault="00C07422">
      <w:pPr>
        <w:pStyle w:val="berschrift2"/>
        <w:spacing w:after="0" w:afterAutospacing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B. Eckert, W. Stetzenbach, H.-J. Jodl: Low Cost – High Tech, Freihandversuche Physik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</w:rPr>
        <w:t>Aulis-Verlag</w:t>
      </w:r>
    </w:p>
    <w:p w:rsidR="00C07422" w:rsidRDefault="00C0742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Spannende und motivierende Experimente zu Phänomenen und Geräten aus dem Alltag.</w:t>
      </w:r>
    </w:p>
    <w:p w:rsidR="00C07422" w:rsidRDefault="00C07422">
      <w:pPr>
        <w:rPr>
          <w:rFonts w:ascii="Arial" w:hAnsi="Arial" w:cs="Arial"/>
        </w:rPr>
      </w:pPr>
    </w:p>
    <w:sectPr w:rsidR="00C074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6B"/>
    <w:rsid w:val="001F686B"/>
    <w:rsid w:val="00C07422"/>
    <w:rsid w:val="00E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Empfehlenswerte Literatur</vt:lpstr>
    </vt:vector>
  </TitlesOfParts>
  <Company>Innenverwaltung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Empfehlenswerte Literatur</dc:title>
  <dc:creator>Reiner</dc:creator>
  <cp:lastModifiedBy>Lemonidis-Schweiker, Hriso (Seminar Gym Heilbronn)</cp:lastModifiedBy>
  <cp:revision>2</cp:revision>
  <dcterms:created xsi:type="dcterms:W3CDTF">2020-02-06T08:54:00Z</dcterms:created>
  <dcterms:modified xsi:type="dcterms:W3CDTF">2020-02-06T08:54:00Z</dcterms:modified>
</cp:coreProperties>
</file>