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90" w:rsidRDefault="006E3E90" w:rsidP="006E3E90">
      <w:pPr>
        <w:spacing w:line="360" w:lineRule="auto"/>
        <w:jc w:val="center"/>
        <w:rPr>
          <w:b/>
          <w:sz w:val="28"/>
          <w:szCs w:val="28"/>
        </w:rPr>
      </w:pPr>
      <w:r w:rsidRPr="0057003E">
        <w:rPr>
          <w:b/>
          <w:sz w:val="28"/>
          <w:szCs w:val="28"/>
        </w:rPr>
        <w:t>Aufgaben der Bereichsleiter/innen am Seminar Heilbronn</w:t>
      </w:r>
    </w:p>
    <w:p w:rsidR="006E3E90" w:rsidRPr="0057003E" w:rsidRDefault="006E3E90" w:rsidP="006E3E90">
      <w:pPr>
        <w:spacing w:line="360" w:lineRule="auto"/>
        <w:jc w:val="center"/>
        <w:rPr>
          <w:b/>
          <w:sz w:val="28"/>
          <w:szCs w:val="28"/>
        </w:rPr>
      </w:pPr>
    </w:p>
    <w:p w:rsidR="006E3E90" w:rsidRPr="0057003E" w:rsidRDefault="006E3E90" w:rsidP="006E3E90">
      <w:pPr>
        <w:spacing w:line="360" w:lineRule="auto"/>
        <w:jc w:val="both"/>
      </w:pPr>
      <w:r w:rsidRPr="0057003E">
        <w:t>Die Bereiche beschäftigen sich in ihrer Gesamtheit mit Fragen der allgemeinen P</w:t>
      </w:r>
      <w:r w:rsidRPr="0057003E">
        <w:t>ä</w:t>
      </w:r>
      <w:r w:rsidRPr="0057003E">
        <w:t>dagogik, der Didaktik und Methodik der Unterrichtsfächer, der Aus-</w:t>
      </w:r>
      <w:r w:rsidR="00113710">
        <w:t>,</w:t>
      </w:r>
      <w:bookmarkStart w:id="0" w:name="_GoBack"/>
      <w:bookmarkEnd w:id="0"/>
      <w:r w:rsidRPr="0057003E">
        <w:t xml:space="preserve"> Fort- und We</w:t>
      </w:r>
      <w:r w:rsidRPr="0057003E">
        <w:t>i</w:t>
      </w:r>
      <w:r w:rsidRPr="0057003E">
        <w:t>terbildung von Lehrkräften sowie der Weiterentwicklung und Qualitätssicherung der Lehrerbildung. Jedem Bereich sind definierte fächerspezifische, jedoch auch zahlre</w:t>
      </w:r>
      <w:r w:rsidRPr="0057003E">
        <w:t>i</w:t>
      </w:r>
      <w:r w:rsidRPr="0057003E">
        <w:t>che Querschnittsaufgaben zugewiesen.</w:t>
      </w:r>
    </w:p>
    <w:p w:rsidR="006E3E90" w:rsidRPr="0057003E" w:rsidRDefault="006E3E90" w:rsidP="006E3E90">
      <w:pPr>
        <w:spacing w:line="360" w:lineRule="auto"/>
        <w:jc w:val="both"/>
      </w:pPr>
      <w:r w:rsidRPr="0057003E">
        <w:t>Die Bereiche arbeiten als organisatorische Einheiten selbstständig und eigenveran</w:t>
      </w:r>
      <w:r w:rsidRPr="0057003E">
        <w:t>t</w:t>
      </w:r>
      <w:r>
        <w:t>wortlich. Alle bereichsbezogenen Fragen und Entwicklungen werden in regelmäßigen Abständen mit der Seminarleitung abgesprochen.</w:t>
      </w:r>
    </w:p>
    <w:p w:rsidR="006E3E90" w:rsidRDefault="006E3E90" w:rsidP="006E3E90">
      <w:pPr>
        <w:spacing w:line="360" w:lineRule="auto"/>
        <w:jc w:val="center"/>
        <w:rPr>
          <w:b/>
        </w:rPr>
      </w:pPr>
    </w:p>
    <w:p w:rsidR="006E3E90" w:rsidRPr="0057003E" w:rsidRDefault="006E3E90" w:rsidP="006E3E90">
      <w:pPr>
        <w:spacing w:line="360" w:lineRule="auto"/>
        <w:jc w:val="center"/>
        <w:rPr>
          <w:b/>
        </w:rPr>
      </w:pPr>
    </w:p>
    <w:p w:rsidR="006E3E90" w:rsidRPr="004D35AC" w:rsidRDefault="006E3E90" w:rsidP="006E3E90">
      <w:pPr>
        <w:pStyle w:val="Listenabsatz"/>
        <w:numPr>
          <w:ilvl w:val="0"/>
          <w:numId w:val="6"/>
        </w:numPr>
        <w:spacing w:line="360" w:lineRule="auto"/>
        <w:jc w:val="center"/>
        <w:rPr>
          <w:b/>
        </w:rPr>
      </w:pPr>
      <w:r w:rsidRPr="004D35AC">
        <w:rPr>
          <w:b/>
        </w:rPr>
        <w:t>Kooperation innerhalb des Seminars</w:t>
      </w:r>
    </w:p>
    <w:p w:rsidR="006E3E90" w:rsidRPr="0057003E" w:rsidRDefault="006E3E90" w:rsidP="006E3E90">
      <w:pPr>
        <w:spacing w:line="360" w:lineRule="auto"/>
        <w:jc w:val="both"/>
        <w:rPr>
          <w:rFonts w:eastAsia="Times New Roman" w:cs="Times New Roman"/>
          <w:szCs w:val="20"/>
          <w:lang w:eastAsia="de-DE"/>
        </w:rPr>
      </w:pPr>
      <w:r w:rsidRPr="0057003E">
        <w:t>Die in den einzelnen Bereichen geleistete inhaltliche und konzeptionelle Arbeit betrifft in der Regel das Seminar als Ganzes. Es ist daher erforderlich, dass die Bereiche die Seminarleitung und sich wechselseitig über wesentliche Vorhaben und Ergebni</w:t>
      </w:r>
      <w:r w:rsidRPr="0057003E">
        <w:t>s</w:t>
      </w:r>
      <w:r w:rsidRPr="0057003E">
        <w:t>se umfassend informieren. Dies geschieht in der Regel im Rahmen von Dienstb</w:t>
      </w:r>
      <w:r w:rsidRPr="0057003E">
        <w:t>e</w:t>
      </w:r>
      <w:r w:rsidRPr="0057003E">
        <w:t>sprechungen und der Seminarkonferenz; die jeweilige Leitung obliegt der Seminarle</w:t>
      </w:r>
      <w:r w:rsidRPr="0057003E">
        <w:t>i</w:t>
      </w:r>
      <w:r w:rsidRPr="0057003E">
        <w:t>tung oder der Bereichsleitung. In Fällen, in denen bei der Bearbeitung eines Vorh</w:t>
      </w:r>
      <w:r w:rsidRPr="0057003E">
        <w:t>a</w:t>
      </w:r>
      <w:r w:rsidRPr="0057003E">
        <w:t>bens mehrere Bereiche zusammenwirken, bedarf es einer engen Abstimmung zw</w:t>
      </w:r>
      <w:r w:rsidRPr="0057003E">
        <w:t>i</w:t>
      </w:r>
      <w:r w:rsidRPr="0057003E">
        <w:t>schen den Bereichen auf Bereichsleiterebene.</w:t>
      </w:r>
      <w:r w:rsidRPr="0057003E">
        <w:rPr>
          <w:rFonts w:eastAsia="Times New Roman" w:cs="Times New Roman"/>
          <w:szCs w:val="20"/>
          <w:lang w:eastAsia="de-DE"/>
        </w:rPr>
        <w:t xml:space="preserve"> Bei bestimmten Aufgabenschwe</w:t>
      </w:r>
      <w:r w:rsidRPr="0057003E">
        <w:rPr>
          <w:rFonts w:eastAsia="Times New Roman" w:cs="Times New Roman"/>
          <w:szCs w:val="20"/>
          <w:lang w:eastAsia="de-DE"/>
        </w:rPr>
        <w:t>r</w:t>
      </w:r>
      <w:r w:rsidRPr="0057003E">
        <w:rPr>
          <w:rFonts w:eastAsia="Times New Roman" w:cs="Times New Roman"/>
          <w:szCs w:val="20"/>
          <w:lang w:eastAsia="de-DE"/>
        </w:rPr>
        <w:t>punkten eines Bereichs kann die Mitwirkung von Personen aus anderen Bereichen erforderlich sein. Über die Form der Mitwirkung erfolgt in diesen Fällen eine Abspr</w:t>
      </w:r>
      <w:r w:rsidRPr="0057003E">
        <w:rPr>
          <w:rFonts w:eastAsia="Times New Roman" w:cs="Times New Roman"/>
          <w:szCs w:val="20"/>
          <w:lang w:eastAsia="de-DE"/>
        </w:rPr>
        <w:t>a</w:t>
      </w:r>
      <w:r w:rsidRPr="0057003E">
        <w:rPr>
          <w:rFonts w:eastAsia="Times New Roman" w:cs="Times New Roman"/>
          <w:szCs w:val="20"/>
          <w:lang w:eastAsia="de-DE"/>
        </w:rPr>
        <w:t xml:space="preserve">che innerhalb des Bereichs und auf Bereichsleiterebene. </w:t>
      </w:r>
    </w:p>
    <w:p w:rsidR="006E3E90" w:rsidRPr="0057003E" w:rsidRDefault="006E3E90" w:rsidP="006E3E90">
      <w:pPr>
        <w:spacing w:line="360" w:lineRule="auto"/>
        <w:rPr>
          <w:b/>
        </w:rPr>
      </w:pPr>
    </w:p>
    <w:p w:rsidR="006E3E90" w:rsidRPr="0057003E" w:rsidRDefault="006E3E90" w:rsidP="006E3E90">
      <w:pPr>
        <w:spacing w:line="360" w:lineRule="auto"/>
        <w:rPr>
          <w:b/>
        </w:rPr>
      </w:pPr>
      <w:r w:rsidRPr="0057003E">
        <w:rPr>
          <w:b/>
        </w:rPr>
        <w:t>Aufgaben:</w:t>
      </w:r>
    </w:p>
    <w:p w:rsidR="006E3E90" w:rsidRPr="0057003E" w:rsidRDefault="006E3E90" w:rsidP="006E3E90">
      <w:pPr>
        <w:numPr>
          <w:ilvl w:val="0"/>
          <w:numId w:val="1"/>
        </w:numPr>
        <w:spacing w:line="360" w:lineRule="auto"/>
        <w:contextualSpacing/>
      </w:pPr>
      <w:r w:rsidRPr="0057003E">
        <w:t>Kooperative Führung, leitungsnahe Mitarbeit, Beratung der Seminarleitung in allen bereichsbezogenen Fragen, Koordination des Bereichs mit der Semina</w:t>
      </w:r>
      <w:r w:rsidRPr="0057003E">
        <w:t>r</w:t>
      </w:r>
      <w:r w:rsidRPr="0057003E">
        <w:t>leitung und der Bereiche bzw. Fächer untereinander,</w:t>
      </w:r>
      <w:r>
        <w:t xml:space="preserve"> Budgetverwaltung der Bereiche;</w:t>
      </w:r>
    </w:p>
    <w:p w:rsidR="006E3E90" w:rsidRPr="0057003E" w:rsidRDefault="006E3E90" w:rsidP="006E3E90">
      <w:pPr>
        <w:numPr>
          <w:ilvl w:val="0"/>
          <w:numId w:val="1"/>
        </w:numPr>
        <w:spacing w:line="360" w:lineRule="auto"/>
        <w:contextualSpacing/>
      </w:pPr>
      <w:r w:rsidRPr="0057003E">
        <w:t>bereichsübergreifende Zusammenarbeit bei der Konzeptentwicklung, Pers</w:t>
      </w:r>
      <w:r w:rsidRPr="0057003E">
        <w:t>o</w:t>
      </w:r>
      <w:r w:rsidRPr="0057003E">
        <w:t>nalführung etc.</w:t>
      </w:r>
      <w:r>
        <w:t>;</w:t>
      </w:r>
    </w:p>
    <w:p w:rsidR="006E3E90" w:rsidRDefault="006E3E90" w:rsidP="006E3E90">
      <w:pPr>
        <w:numPr>
          <w:ilvl w:val="0"/>
          <w:numId w:val="1"/>
        </w:numPr>
        <w:spacing w:line="360" w:lineRule="auto"/>
        <w:contextualSpacing/>
      </w:pPr>
      <w:r>
        <w:t>Konzeption und Durchführung von</w:t>
      </w:r>
      <w:r w:rsidRPr="0057003E">
        <w:t xml:space="preserve"> gemeinsamen</w:t>
      </w:r>
      <w:r>
        <w:t xml:space="preserve">, bereichsübergreifenden </w:t>
      </w:r>
      <w:r w:rsidRPr="0057003E">
        <w:t xml:space="preserve"> Projekten</w:t>
      </w:r>
      <w:r>
        <w:t>.</w:t>
      </w:r>
    </w:p>
    <w:p w:rsidR="006E3E90" w:rsidRPr="004D35AC" w:rsidRDefault="006E3E90" w:rsidP="006E3E90">
      <w:pPr>
        <w:pStyle w:val="Listenabsatz"/>
        <w:numPr>
          <w:ilvl w:val="0"/>
          <w:numId w:val="6"/>
        </w:numPr>
        <w:spacing w:line="360" w:lineRule="auto"/>
        <w:jc w:val="center"/>
        <w:rPr>
          <w:b/>
        </w:rPr>
      </w:pPr>
      <w:r w:rsidRPr="004D35AC">
        <w:rPr>
          <w:b/>
        </w:rPr>
        <w:lastRenderedPageBreak/>
        <w:t xml:space="preserve">Externe und regionale Kooperation </w:t>
      </w:r>
    </w:p>
    <w:p w:rsidR="006E3E90" w:rsidRPr="0057003E" w:rsidRDefault="006E3E90" w:rsidP="006E3E90">
      <w:pPr>
        <w:spacing w:line="360" w:lineRule="auto"/>
        <w:jc w:val="both"/>
      </w:pPr>
      <w:r>
        <w:t xml:space="preserve">Das Seminar als Ganzes wie auch die einzelnen Bereiche sind gekennzeichnet durch </w:t>
      </w:r>
      <w:r w:rsidRPr="0057003E">
        <w:t xml:space="preserve">Schwerpunktsetzungen bzw. Profilbildung aufgrund spezifischer lokaler </w:t>
      </w:r>
      <w:r>
        <w:t>sowie</w:t>
      </w:r>
      <w:r w:rsidRPr="0057003E">
        <w:t xml:space="preserve"> regionaler Gegebenheiten (z.B. Schulartübergreifende Kooperation der Seminare, lokale Schulformen in öffentlicher und privater Trägerschaft).</w:t>
      </w:r>
      <w:r>
        <w:t xml:space="preserve"> </w:t>
      </w:r>
      <w:r w:rsidRPr="0057003E">
        <w:t>Kooperationspartner sind die Ausbildungsschulen, die Seminare der eigenen und andere</w:t>
      </w:r>
      <w:r w:rsidR="00FB5655">
        <w:t>r</w:t>
      </w:r>
      <w:r w:rsidRPr="0057003E">
        <w:t xml:space="preserve"> Schularten, I</w:t>
      </w:r>
      <w:r w:rsidRPr="0057003E">
        <w:t>n</w:t>
      </w:r>
      <w:r w:rsidRPr="0057003E">
        <w:t xml:space="preserve">stitutionen des Kultusbereichs, insbesondere die  entsprechenden Abteilungen des KM sowie die Abteilung 7 der </w:t>
      </w:r>
      <w:proofErr w:type="spellStart"/>
      <w:r w:rsidRPr="0057003E">
        <w:t>RPen</w:t>
      </w:r>
      <w:proofErr w:type="spellEnd"/>
      <w:r w:rsidRPr="0057003E">
        <w:t xml:space="preserve">. Darüber hinaus gibt es auch </w:t>
      </w:r>
      <w:r>
        <w:t xml:space="preserve">zahlreiche </w:t>
      </w:r>
      <w:r w:rsidRPr="0057003E">
        <w:t>auße</w:t>
      </w:r>
      <w:r w:rsidRPr="0057003E">
        <w:t>r</w:t>
      </w:r>
      <w:r w:rsidRPr="0057003E">
        <w:t>schulische Kooperationspartner (Verlage, nicht-öffentliche Bildungsträger).</w:t>
      </w:r>
    </w:p>
    <w:p w:rsidR="006E3E90" w:rsidRPr="0057003E" w:rsidRDefault="006E3E90" w:rsidP="006E3E90">
      <w:pPr>
        <w:spacing w:line="360" w:lineRule="auto"/>
      </w:pPr>
    </w:p>
    <w:p w:rsidR="006E3E90" w:rsidRPr="0057003E" w:rsidRDefault="006E3E90" w:rsidP="006E3E90">
      <w:pPr>
        <w:spacing w:line="360" w:lineRule="auto"/>
        <w:rPr>
          <w:b/>
        </w:rPr>
      </w:pPr>
      <w:r w:rsidRPr="0057003E">
        <w:rPr>
          <w:b/>
        </w:rPr>
        <w:t>Aufgaben:</w:t>
      </w:r>
    </w:p>
    <w:p w:rsidR="006E3E90" w:rsidRPr="0057003E" w:rsidRDefault="006E3E90" w:rsidP="006E3E90">
      <w:pPr>
        <w:numPr>
          <w:ilvl w:val="0"/>
          <w:numId w:val="2"/>
        </w:numPr>
        <w:spacing w:line="360" w:lineRule="auto"/>
        <w:contextualSpacing/>
      </w:pPr>
      <w:r w:rsidRPr="0057003E">
        <w:t>Konzeption von Themen der Unterrichts- und Schulentwicklung für die (Au</w:t>
      </w:r>
      <w:r w:rsidRPr="0057003E">
        <w:t>s</w:t>
      </w:r>
      <w:r w:rsidRPr="0057003E">
        <w:t xml:space="preserve">bildungs-)schulen sowie zur Ausbildung </w:t>
      </w:r>
      <w:r>
        <w:t>und Beratung von Referendaren;</w:t>
      </w:r>
    </w:p>
    <w:p w:rsidR="006E3E90" w:rsidRPr="0057003E" w:rsidRDefault="006E3E90" w:rsidP="006E3E90">
      <w:pPr>
        <w:numPr>
          <w:ilvl w:val="0"/>
          <w:numId w:val="2"/>
        </w:numPr>
        <w:spacing w:line="360" w:lineRule="auto"/>
        <w:contextualSpacing/>
      </w:pPr>
      <w:r>
        <w:t xml:space="preserve">Kooperation mit </w:t>
      </w:r>
      <w:r w:rsidRPr="0057003E">
        <w:t>Universität</w:t>
      </w:r>
      <w:r>
        <w:t>en zur Verzahnung von 1. und 2. Ausbildungsph</w:t>
      </w:r>
      <w:r>
        <w:t>a</w:t>
      </w:r>
      <w:r>
        <w:t>se;</w:t>
      </w:r>
    </w:p>
    <w:p w:rsidR="006E3E90" w:rsidRPr="0057003E" w:rsidRDefault="006E3E90" w:rsidP="006E3E90">
      <w:pPr>
        <w:numPr>
          <w:ilvl w:val="0"/>
          <w:numId w:val="2"/>
        </w:numPr>
        <w:spacing w:line="360" w:lineRule="auto"/>
        <w:contextualSpacing/>
      </w:pPr>
      <w:r w:rsidRPr="0057003E">
        <w:t>Kooperation mit den Mentor/innen und Ausbildungslehrer/innen an der Schule</w:t>
      </w:r>
      <w:r>
        <w:t>;</w:t>
      </w:r>
    </w:p>
    <w:p w:rsidR="006E3E90" w:rsidRPr="0057003E" w:rsidRDefault="006E3E90" w:rsidP="006E3E90">
      <w:pPr>
        <w:numPr>
          <w:ilvl w:val="0"/>
          <w:numId w:val="2"/>
        </w:numPr>
        <w:spacing w:line="360" w:lineRule="auto"/>
        <w:contextualSpacing/>
      </w:pPr>
      <w:r>
        <w:t xml:space="preserve">Organisation und </w:t>
      </w:r>
      <w:r w:rsidRPr="0057003E">
        <w:t>Leitung von Veranstaltungen der Seminarkultur</w:t>
      </w:r>
      <w:r>
        <w:t>;</w:t>
      </w:r>
    </w:p>
    <w:p w:rsidR="006E3E90" w:rsidRPr="0057003E" w:rsidRDefault="006E3E90" w:rsidP="006E3E90">
      <w:pPr>
        <w:numPr>
          <w:ilvl w:val="0"/>
          <w:numId w:val="2"/>
        </w:numPr>
        <w:spacing w:line="360" w:lineRule="auto"/>
        <w:contextualSpacing/>
      </w:pPr>
      <w:r w:rsidRPr="0057003E">
        <w:t>Schulartübergreifende Kooperationen in Fragen der Lehrerausbildung (z.B. Grundschule, Gemeinschaftsschule)</w:t>
      </w:r>
      <w:r>
        <w:t>.</w:t>
      </w:r>
    </w:p>
    <w:p w:rsidR="006E3E90" w:rsidRPr="0057003E" w:rsidRDefault="006E3E90" w:rsidP="006E3E90">
      <w:pPr>
        <w:spacing w:line="360" w:lineRule="auto"/>
        <w:jc w:val="center"/>
      </w:pPr>
    </w:p>
    <w:p w:rsidR="006E3E90" w:rsidRPr="0057003E" w:rsidRDefault="006E3E90" w:rsidP="006E3E90">
      <w:pPr>
        <w:spacing w:line="360" w:lineRule="auto"/>
        <w:jc w:val="center"/>
      </w:pPr>
    </w:p>
    <w:p w:rsidR="006E3E90" w:rsidRPr="00201E8C" w:rsidRDefault="006E3E90" w:rsidP="006E3E90">
      <w:pPr>
        <w:pStyle w:val="Listenabsatz"/>
        <w:numPr>
          <w:ilvl w:val="0"/>
          <w:numId w:val="6"/>
        </w:numPr>
        <w:spacing w:line="360" w:lineRule="auto"/>
        <w:jc w:val="center"/>
        <w:rPr>
          <w:b/>
        </w:rPr>
      </w:pPr>
      <w:r w:rsidRPr="00201E8C">
        <w:rPr>
          <w:b/>
        </w:rPr>
        <w:t>Qualitätssicherung und –</w:t>
      </w:r>
      <w:proofErr w:type="spellStart"/>
      <w:r w:rsidRPr="00201E8C">
        <w:rPr>
          <w:b/>
        </w:rPr>
        <w:t>entwicklung</w:t>
      </w:r>
      <w:proofErr w:type="spellEnd"/>
    </w:p>
    <w:p w:rsidR="006E3E90" w:rsidRDefault="006E3E90" w:rsidP="006E3E90">
      <w:pPr>
        <w:spacing w:line="360" w:lineRule="auto"/>
        <w:jc w:val="both"/>
        <w:rPr>
          <w:rFonts w:eastAsia="Times New Roman" w:cs="Times New Roman"/>
          <w:szCs w:val="20"/>
          <w:lang w:eastAsia="de-DE"/>
        </w:rPr>
      </w:pPr>
      <w:r w:rsidRPr="0057003E">
        <w:rPr>
          <w:rFonts w:eastAsia="Times New Roman" w:cs="Times New Roman"/>
          <w:szCs w:val="20"/>
          <w:lang w:eastAsia="de-DE"/>
        </w:rPr>
        <w:t>Die Aufgabenschwerpunkte der Bereiche spiegeln die jeweils aktuellen Vorhaben des Seminars wider. Seminarentwicklung und bildungspolitischer Fortschritt können sich nur vollziehen, wenn sich auch die einzelnen Bereiche in diesem Rahmen sin</w:t>
      </w:r>
      <w:r w:rsidRPr="0057003E">
        <w:rPr>
          <w:rFonts w:eastAsia="Times New Roman" w:cs="Times New Roman"/>
          <w:szCs w:val="20"/>
          <w:lang w:eastAsia="de-DE"/>
        </w:rPr>
        <w:t>n</w:t>
      </w:r>
      <w:r w:rsidRPr="0057003E">
        <w:rPr>
          <w:rFonts w:eastAsia="Times New Roman" w:cs="Times New Roman"/>
          <w:szCs w:val="20"/>
          <w:lang w:eastAsia="de-DE"/>
        </w:rPr>
        <w:t xml:space="preserve">voll weiterentwickeln und veränderten Erfordernissen Rechnung tragen. </w:t>
      </w:r>
    </w:p>
    <w:p w:rsidR="006E3E90" w:rsidRDefault="006E3E90" w:rsidP="006E3E90">
      <w:pPr>
        <w:spacing w:line="360" w:lineRule="auto"/>
        <w:jc w:val="both"/>
      </w:pPr>
      <w:r w:rsidRPr="0057003E">
        <w:t>Ziel ist die Einbindung de</w:t>
      </w:r>
      <w:r>
        <w:t>r</w:t>
      </w:r>
      <w:r w:rsidRPr="0057003E">
        <w:t xml:space="preserve"> </w:t>
      </w:r>
      <w:r>
        <w:t xml:space="preserve">einzelnen </w:t>
      </w:r>
      <w:r w:rsidRPr="0057003E">
        <w:t>Bereich</w:t>
      </w:r>
      <w:r>
        <w:t>e</w:t>
      </w:r>
      <w:r w:rsidRPr="0057003E">
        <w:t xml:space="preserve"> in die Qualitätsentwicklung des g</w:t>
      </w:r>
      <w:r w:rsidRPr="0057003E">
        <w:t>e</w:t>
      </w:r>
      <w:r w:rsidRPr="0057003E">
        <w:t>samten Seminars und damit einhergehend die Professionalität des Seminarpers</w:t>
      </w:r>
      <w:r w:rsidRPr="0057003E">
        <w:t>o</w:t>
      </w:r>
      <w:r w:rsidRPr="0057003E">
        <w:t>nals.</w:t>
      </w:r>
    </w:p>
    <w:p w:rsidR="006E3E90" w:rsidRPr="0057003E" w:rsidRDefault="006E3E90" w:rsidP="006E3E90">
      <w:pPr>
        <w:spacing w:line="360" w:lineRule="auto"/>
        <w:jc w:val="both"/>
      </w:pPr>
    </w:p>
    <w:p w:rsidR="006E3E90" w:rsidRPr="0057003E" w:rsidRDefault="006E3E90" w:rsidP="006E3E90">
      <w:pPr>
        <w:spacing w:line="360" w:lineRule="auto"/>
        <w:rPr>
          <w:b/>
        </w:rPr>
      </w:pPr>
      <w:r w:rsidRPr="0057003E">
        <w:rPr>
          <w:b/>
        </w:rPr>
        <w:t>Aufgaben:</w:t>
      </w:r>
    </w:p>
    <w:p w:rsidR="006E3E90" w:rsidRPr="0057003E" w:rsidRDefault="006E3E90" w:rsidP="006E3E90">
      <w:pPr>
        <w:numPr>
          <w:ilvl w:val="0"/>
          <w:numId w:val="4"/>
        </w:numPr>
        <w:spacing w:line="360" w:lineRule="auto"/>
        <w:contextualSpacing/>
        <w:rPr>
          <w:b/>
        </w:rPr>
      </w:pPr>
      <w:r w:rsidRPr="0057003E">
        <w:t xml:space="preserve">Koordination und Weiterentwicklung der </w:t>
      </w:r>
      <w:proofErr w:type="spellStart"/>
      <w:r w:rsidRPr="0057003E">
        <w:t>Fachdidaktiken</w:t>
      </w:r>
      <w:proofErr w:type="spellEnd"/>
      <w:r w:rsidRPr="0057003E">
        <w:t xml:space="preserve"> des Bereichs, </w:t>
      </w:r>
      <w:r>
        <w:t>m</w:t>
      </w:r>
      <w:r>
        <w:t>o</w:t>
      </w:r>
      <w:r>
        <w:t xml:space="preserve">mentan </w:t>
      </w:r>
      <w:r w:rsidRPr="0057003E">
        <w:t>insbesondere</w:t>
      </w:r>
      <w:r>
        <w:t xml:space="preserve">: Individualisierung und Differenzierung, Didaktik des </w:t>
      </w:r>
      <w:r>
        <w:lastRenderedPageBreak/>
        <w:t xml:space="preserve">Übergangs, allgemeine Sprachförderung / sprachsensibler Unterricht, </w:t>
      </w:r>
      <w:r w:rsidRPr="0057003E">
        <w:t>Einsatz digitaler Medien und Lernplattformen</w:t>
      </w:r>
      <w:r>
        <w:t>;</w:t>
      </w:r>
    </w:p>
    <w:p w:rsidR="006E3E90" w:rsidRPr="0057003E" w:rsidRDefault="006E3E90" w:rsidP="006E3E90">
      <w:pPr>
        <w:numPr>
          <w:ilvl w:val="0"/>
          <w:numId w:val="4"/>
        </w:numPr>
        <w:spacing w:line="360" w:lineRule="auto"/>
        <w:contextualSpacing/>
      </w:pPr>
      <w:r w:rsidRPr="0057003E">
        <w:t>Federführung/Leitkompetenz bei der Erarbeitung von Konzepten zur Schul- und Unterrichtsentwicklung</w:t>
      </w:r>
      <w:r>
        <w:t xml:space="preserve"> sowie zur Weiterentwicklung der Ausbildungsfo</w:t>
      </w:r>
      <w:r>
        <w:t>r</w:t>
      </w:r>
      <w:r>
        <w:t>mate (Modulangebote zur Differenzierung und Vertiefung, Exkursionen / Pr</w:t>
      </w:r>
      <w:r>
        <w:t>o</w:t>
      </w:r>
      <w:r>
        <w:t xml:space="preserve">jektwochen, Nutzung von </w:t>
      </w:r>
      <w:proofErr w:type="spellStart"/>
      <w:r>
        <w:t>Moodle</w:t>
      </w:r>
      <w:proofErr w:type="spellEnd"/>
      <w:r>
        <w:t>, Arbeit mit Ausbildungsportfolios);</w:t>
      </w:r>
    </w:p>
    <w:p w:rsidR="006E3E90" w:rsidRDefault="006E3E90" w:rsidP="006E3E90">
      <w:pPr>
        <w:numPr>
          <w:ilvl w:val="0"/>
          <w:numId w:val="4"/>
        </w:numPr>
        <w:spacing w:line="360" w:lineRule="auto"/>
        <w:contextualSpacing/>
      </w:pPr>
      <w:r w:rsidRPr="0057003E">
        <w:t xml:space="preserve">Weiterentwicklung von Fortbildungsmaßnahmen (z.B. </w:t>
      </w:r>
      <w:proofErr w:type="spellStart"/>
      <w:r w:rsidRPr="0057003E">
        <w:t>Mentorentagungen</w:t>
      </w:r>
      <w:proofErr w:type="spellEnd"/>
      <w:r>
        <w:t xml:space="preserve"> zu didaktischen und strukturellen Neuerungen</w:t>
      </w:r>
      <w:r w:rsidRPr="0057003E">
        <w:t>, Multiplikationsformate für erarbe</w:t>
      </w:r>
      <w:r w:rsidRPr="0057003E">
        <w:t>i</w:t>
      </w:r>
      <w:r w:rsidRPr="0057003E">
        <w:t xml:space="preserve">tete Konzepte, </w:t>
      </w:r>
      <w:r>
        <w:t>Fortbildungen zum Berufseinstieg</w:t>
      </w:r>
      <w:r w:rsidRPr="0057003E">
        <w:t>)</w:t>
      </w:r>
      <w:r>
        <w:t>;</w:t>
      </w:r>
    </w:p>
    <w:p w:rsidR="006E3E90" w:rsidRPr="0057003E" w:rsidRDefault="006E3E90" w:rsidP="006E3E90">
      <w:pPr>
        <w:numPr>
          <w:ilvl w:val="0"/>
          <w:numId w:val="4"/>
        </w:numPr>
        <w:spacing w:line="360" w:lineRule="auto"/>
        <w:contextualSpacing/>
      </w:pPr>
      <w:r w:rsidRPr="002E1CA9">
        <w:rPr>
          <w:szCs w:val="24"/>
        </w:rPr>
        <w:t xml:space="preserve">Multiplikation von Ergebnissen </w:t>
      </w:r>
      <w:r>
        <w:rPr>
          <w:szCs w:val="24"/>
        </w:rPr>
        <w:t>über</w:t>
      </w:r>
      <w:r w:rsidRPr="002E1CA9">
        <w:rPr>
          <w:szCs w:val="24"/>
        </w:rPr>
        <w:t xml:space="preserve"> Fachzeitschriften, Schulbuchverlage, Kongresse, Akademien und </w:t>
      </w:r>
      <w:proofErr w:type="spellStart"/>
      <w:r w:rsidRPr="002E1CA9">
        <w:rPr>
          <w:szCs w:val="24"/>
        </w:rPr>
        <w:t>RPen</w:t>
      </w:r>
      <w:proofErr w:type="spellEnd"/>
      <w:r>
        <w:rPr>
          <w:szCs w:val="24"/>
        </w:rPr>
        <w:t>.</w:t>
      </w:r>
    </w:p>
    <w:p w:rsidR="006E3E90" w:rsidRPr="0057003E" w:rsidRDefault="006E3E90" w:rsidP="006E3E90">
      <w:pPr>
        <w:spacing w:line="360" w:lineRule="auto"/>
        <w:jc w:val="center"/>
      </w:pPr>
    </w:p>
    <w:p w:rsidR="006E3E90" w:rsidRDefault="006E3E90" w:rsidP="006E3E90">
      <w:pPr>
        <w:spacing w:line="360" w:lineRule="auto"/>
        <w:jc w:val="center"/>
      </w:pPr>
    </w:p>
    <w:p w:rsidR="006E3E90" w:rsidRPr="00464EFB" w:rsidRDefault="006E3E90" w:rsidP="006E3E90">
      <w:pPr>
        <w:pStyle w:val="Listenabsatz"/>
        <w:numPr>
          <w:ilvl w:val="0"/>
          <w:numId w:val="6"/>
        </w:numPr>
        <w:spacing w:line="360" w:lineRule="auto"/>
        <w:jc w:val="center"/>
        <w:rPr>
          <w:b/>
        </w:rPr>
      </w:pPr>
      <w:r w:rsidRPr="00464EFB">
        <w:rPr>
          <w:b/>
        </w:rPr>
        <w:t>Personal- und Führungsverantwortung</w:t>
      </w:r>
    </w:p>
    <w:p w:rsidR="006E3E90" w:rsidRPr="0057003E" w:rsidRDefault="006E3E90" w:rsidP="006E3E90">
      <w:pPr>
        <w:spacing w:line="360" w:lineRule="auto"/>
        <w:jc w:val="center"/>
        <w:rPr>
          <w:b/>
        </w:rPr>
      </w:pPr>
    </w:p>
    <w:p w:rsidR="006E3E90" w:rsidRPr="0057003E" w:rsidRDefault="006E3E90" w:rsidP="006E3E90">
      <w:pPr>
        <w:spacing w:line="360" w:lineRule="auto"/>
        <w:jc w:val="both"/>
      </w:pPr>
      <w:r w:rsidRPr="0057003E">
        <w:t>Die Bereichsleiter/innen nehmen gegenüber den ihnen zugeordneten Fachle</w:t>
      </w:r>
      <w:r w:rsidRPr="0057003E">
        <w:t>i</w:t>
      </w:r>
      <w:r w:rsidRPr="0057003E">
        <w:t>ter/innen und Lehrbeauftragten Vorgesetztenfunktion wahr. Sie sind zusammen mit der Seminarleitung für Personal- und Ressourcenangelegenheiten zuständig.</w:t>
      </w:r>
    </w:p>
    <w:p w:rsidR="006E3E90" w:rsidRPr="0057003E" w:rsidRDefault="006E3E90" w:rsidP="006E3E90">
      <w:pPr>
        <w:spacing w:line="360" w:lineRule="auto"/>
        <w:jc w:val="both"/>
      </w:pPr>
    </w:p>
    <w:p w:rsidR="006E3E90" w:rsidRPr="0057003E" w:rsidRDefault="006E3E90" w:rsidP="006E3E90">
      <w:pPr>
        <w:spacing w:line="360" w:lineRule="auto"/>
        <w:jc w:val="both"/>
      </w:pPr>
      <w:r w:rsidRPr="0057003E">
        <w:rPr>
          <w:b/>
        </w:rPr>
        <w:t xml:space="preserve">Aufgaben: </w:t>
      </w:r>
    </w:p>
    <w:p w:rsidR="006E3E90" w:rsidRPr="0057003E" w:rsidRDefault="006E3E90" w:rsidP="006E3E90">
      <w:pPr>
        <w:numPr>
          <w:ilvl w:val="0"/>
          <w:numId w:val="3"/>
        </w:numPr>
        <w:spacing w:line="360" w:lineRule="auto"/>
        <w:contextualSpacing/>
      </w:pPr>
      <w:r w:rsidRPr="0057003E">
        <w:t>Bedarfsplanung, Personalgewinnung, Beurteilungsverfahren,</w:t>
      </w:r>
    </w:p>
    <w:p w:rsidR="006E3E90" w:rsidRPr="0057003E" w:rsidRDefault="006E3E90" w:rsidP="006E3E90">
      <w:pPr>
        <w:numPr>
          <w:ilvl w:val="0"/>
          <w:numId w:val="3"/>
        </w:numPr>
        <w:spacing w:line="360" w:lineRule="auto"/>
        <w:contextualSpacing/>
      </w:pPr>
      <w:r w:rsidRPr="0057003E">
        <w:t>Mitarbeitergespräche auch zur beruflichen Weiterentwicklung, individuelles Feedback und Einhaltung von Vereinbarungen,</w:t>
      </w:r>
    </w:p>
    <w:p w:rsidR="006E3E90" w:rsidRPr="0057003E" w:rsidRDefault="006E3E90" w:rsidP="006E3E90">
      <w:pPr>
        <w:numPr>
          <w:ilvl w:val="0"/>
          <w:numId w:val="3"/>
        </w:numPr>
        <w:spacing w:line="360" w:lineRule="auto"/>
        <w:contextualSpacing/>
      </w:pPr>
      <w:r w:rsidRPr="0057003E">
        <w:t>Professionalität auch durch gezielte Förderung der Weiterbildung der Sem</w:t>
      </w:r>
      <w:r w:rsidRPr="0057003E">
        <w:t>i</w:t>
      </w:r>
      <w:r w:rsidRPr="0057003E">
        <w:t>narlehrkräfte</w:t>
      </w:r>
    </w:p>
    <w:p w:rsidR="006E3E90" w:rsidRDefault="006E3E90" w:rsidP="006E3E90">
      <w:pPr>
        <w:spacing w:line="360" w:lineRule="auto"/>
        <w:jc w:val="center"/>
      </w:pPr>
    </w:p>
    <w:p w:rsidR="006E3E90" w:rsidRPr="0057003E" w:rsidRDefault="006E3E90" w:rsidP="006E3E90">
      <w:pPr>
        <w:spacing w:line="360" w:lineRule="auto"/>
        <w:jc w:val="center"/>
      </w:pPr>
    </w:p>
    <w:p w:rsidR="006E3E90" w:rsidRPr="00201E8C" w:rsidRDefault="006E3E90" w:rsidP="006E3E90">
      <w:pPr>
        <w:pStyle w:val="Listenabsatz"/>
        <w:numPr>
          <w:ilvl w:val="0"/>
          <w:numId w:val="6"/>
        </w:numPr>
        <w:spacing w:line="360" w:lineRule="auto"/>
        <w:jc w:val="center"/>
        <w:rPr>
          <w:b/>
        </w:rPr>
      </w:pPr>
      <w:r w:rsidRPr="00201E8C">
        <w:rPr>
          <w:b/>
        </w:rPr>
        <w:t>Verwaltungsaufgaben</w:t>
      </w:r>
    </w:p>
    <w:p w:rsidR="006E3E90" w:rsidRPr="0057003E" w:rsidRDefault="006E3E90" w:rsidP="006E3E90">
      <w:pPr>
        <w:spacing w:line="360" w:lineRule="auto"/>
        <w:jc w:val="center"/>
        <w:rPr>
          <w:b/>
        </w:rPr>
      </w:pPr>
    </w:p>
    <w:p w:rsidR="006E3E90" w:rsidRPr="0057003E" w:rsidRDefault="006E3E90" w:rsidP="006E3E90">
      <w:pPr>
        <w:spacing w:line="360" w:lineRule="auto"/>
      </w:pPr>
      <w:r w:rsidRPr="0057003E">
        <w:t xml:space="preserve">Zu den Querschnittsaufgaben der Bereichsleiter/innen gehört auch die Unterstützung der Seminarleitung bei der Organisation und Weiterentwicklung des Seminarbetriebs. Zur Ausübung dieser Aufgaben garantieren die Bereichsleiter/innen neben der </w:t>
      </w:r>
      <w:r>
        <w:t>med</w:t>
      </w:r>
      <w:r>
        <w:t>i</w:t>
      </w:r>
      <w:r>
        <w:t xml:space="preserve">alen </w:t>
      </w:r>
      <w:r w:rsidRPr="0057003E">
        <w:t>Erreichbarkeit eine bedarfsorientierte Präsenz am Seminar.</w:t>
      </w:r>
    </w:p>
    <w:p w:rsidR="006E3E90" w:rsidRPr="0057003E" w:rsidRDefault="006E3E90" w:rsidP="006E3E90">
      <w:pPr>
        <w:spacing w:line="360" w:lineRule="auto"/>
      </w:pPr>
    </w:p>
    <w:p w:rsidR="006E3E90" w:rsidRPr="0057003E" w:rsidRDefault="006E3E90" w:rsidP="006E3E90">
      <w:pPr>
        <w:spacing w:line="360" w:lineRule="auto"/>
        <w:rPr>
          <w:b/>
        </w:rPr>
      </w:pPr>
      <w:r w:rsidRPr="0057003E">
        <w:rPr>
          <w:b/>
        </w:rPr>
        <w:lastRenderedPageBreak/>
        <w:t xml:space="preserve">Aufgaben: </w:t>
      </w:r>
    </w:p>
    <w:p w:rsidR="006E3E90" w:rsidRPr="0057003E" w:rsidRDefault="006E3E90" w:rsidP="006E3E90">
      <w:pPr>
        <w:numPr>
          <w:ilvl w:val="0"/>
          <w:numId w:val="5"/>
        </w:numPr>
        <w:spacing w:line="360" w:lineRule="auto"/>
        <w:contextualSpacing/>
      </w:pPr>
      <w:r w:rsidRPr="0057003E">
        <w:t>effiziente Steuerung von Verwaltungsabläufen</w:t>
      </w:r>
    </w:p>
    <w:p w:rsidR="006E3E90" w:rsidRPr="0057003E" w:rsidRDefault="006E3E90" w:rsidP="006E3E90">
      <w:pPr>
        <w:numPr>
          <w:ilvl w:val="0"/>
          <w:numId w:val="5"/>
        </w:numPr>
        <w:spacing w:line="360" w:lineRule="auto"/>
        <w:contextualSpacing/>
      </w:pPr>
      <w:r w:rsidRPr="0057003E">
        <w:t>Mitwirkung bei der Organisation des Dienstbetriebes (Planung und Durchfü</w:t>
      </w:r>
      <w:r w:rsidRPr="0057003E">
        <w:t>h</w:t>
      </w:r>
      <w:r w:rsidRPr="0057003E">
        <w:t>rung von Prüfungen)</w:t>
      </w:r>
    </w:p>
    <w:p w:rsidR="006E3E90" w:rsidRPr="0057003E" w:rsidRDefault="006E3E90" w:rsidP="006E3E90">
      <w:pPr>
        <w:numPr>
          <w:ilvl w:val="0"/>
          <w:numId w:val="5"/>
        </w:numPr>
        <w:spacing w:line="360" w:lineRule="auto"/>
        <w:contextualSpacing/>
      </w:pPr>
      <w:r w:rsidRPr="0057003E">
        <w:t>Koordination der Bereiche</w:t>
      </w:r>
    </w:p>
    <w:p w:rsidR="006E3E90" w:rsidRPr="0057003E" w:rsidRDefault="006E3E90" w:rsidP="006E3E90">
      <w:pPr>
        <w:numPr>
          <w:ilvl w:val="0"/>
          <w:numId w:val="5"/>
        </w:numPr>
        <w:spacing w:line="360" w:lineRule="auto"/>
        <w:contextualSpacing/>
      </w:pPr>
      <w:r w:rsidRPr="0057003E">
        <w:t>Praktische Durchführung von Projekten</w:t>
      </w:r>
    </w:p>
    <w:p w:rsidR="006E3E90" w:rsidRPr="0057003E" w:rsidRDefault="006E3E90" w:rsidP="006E3E90">
      <w:pPr>
        <w:numPr>
          <w:ilvl w:val="0"/>
          <w:numId w:val="5"/>
        </w:numPr>
        <w:spacing w:line="360" w:lineRule="auto"/>
        <w:contextualSpacing/>
      </w:pPr>
      <w:r w:rsidRPr="0057003E">
        <w:t>Umsetzung von Querschnittsaufgaben</w:t>
      </w:r>
    </w:p>
    <w:p w:rsidR="006E3E90" w:rsidRDefault="006E3E90" w:rsidP="006E3E90">
      <w:pPr>
        <w:spacing w:line="360" w:lineRule="auto"/>
        <w:rPr>
          <w:szCs w:val="24"/>
        </w:rPr>
      </w:pPr>
    </w:p>
    <w:p w:rsidR="006E3E90" w:rsidRDefault="006E3E90" w:rsidP="006E3E90">
      <w:pPr>
        <w:spacing w:line="276" w:lineRule="auto"/>
        <w:rPr>
          <w:szCs w:val="24"/>
        </w:rPr>
      </w:pPr>
    </w:p>
    <w:p w:rsidR="00CD6932" w:rsidRPr="0044650F" w:rsidRDefault="00CD6932" w:rsidP="0044650F"/>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90" w:rsidRDefault="006E3E90" w:rsidP="001E03DE">
      <w:r>
        <w:separator/>
      </w:r>
    </w:p>
  </w:endnote>
  <w:endnote w:type="continuationSeparator" w:id="0">
    <w:p w:rsidR="006E3E90" w:rsidRDefault="006E3E9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90" w:rsidRDefault="006E3E90" w:rsidP="001E03DE">
      <w:r>
        <w:separator/>
      </w:r>
    </w:p>
  </w:footnote>
  <w:footnote w:type="continuationSeparator" w:id="0">
    <w:p w:rsidR="006E3E90" w:rsidRDefault="006E3E90"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657"/>
    <w:multiLevelType w:val="hybridMultilevel"/>
    <w:tmpl w:val="58DA0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BC5B9C"/>
    <w:multiLevelType w:val="hybridMultilevel"/>
    <w:tmpl w:val="570CC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660D93"/>
    <w:multiLevelType w:val="hybridMultilevel"/>
    <w:tmpl w:val="E89C5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7D61F9"/>
    <w:multiLevelType w:val="hybridMultilevel"/>
    <w:tmpl w:val="11FEC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4143EA"/>
    <w:multiLevelType w:val="hybridMultilevel"/>
    <w:tmpl w:val="63DE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F24AC2"/>
    <w:multiLevelType w:val="hybridMultilevel"/>
    <w:tmpl w:val="72163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90"/>
    <w:rsid w:val="00113710"/>
    <w:rsid w:val="001A2103"/>
    <w:rsid w:val="001E03DE"/>
    <w:rsid w:val="002223B8"/>
    <w:rsid w:val="00296589"/>
    <w:rsid w:val="0044650F"/>
    <w:rsid w:val="006E3E90"/>
    <w:rsid w:val="008A7911"/>
    <w:rsid w:val="009533B3"/>
    <w:rsid w:val="009935DA"/>
    <w:rsid w:val="009C05F9"/>
    <w:rsid w:val="00C22DA6"/>
    <w:rsid w:val="00CD6932"/>
    <w:rsid w:val="00F44A67"/>
    <w:rsid w:val="00FB5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E90"/>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6E3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E90"/>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6E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4909</Characters>
  <Application>Microsoft Office Word</Application>
  <DocSecurity>0</DocSecurity>
  <Lines>613</Lines>
  <Paragraphs>185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Martina (Seminar Gym Heilbronn)</dc:creator>
  <cp:lastModifiedBy>Geiger, Martina (Seminar Gym Heilbronn)</cp:lastModifiedBy>
  <cp:revision>3</cp:revision>
  <dcterms:created xsi:type="dcterms:W3CDTF">2019-07-10T10:11:00Z</dcterms:created>
  <dcterms:modified xsi:type="dcterms:W3CDTF">2019-07-15T07:20:00Z</dcterms:modified>
</cp:coreProperties>
</file>